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71D1B" w14:textId="77777777" w:rsidR="00F93255" w:rsidRDefault="00F93255" w:rsidP="00F93255">
      <w:proofErr w:type="spellStart"/>
      <w:r>
        <w:t>Wabup</w:t>
      </w:r>
      <w:proofErr w:type="spellEnd"/>
      <w:r>
        <w:t xml:space="preserve"> Bellinda : Sinergi PKK dan Pemkab Kudus untuk Sejahterakan Masyarakat</w:t>
      </w:r>
    </w:p>
    <w:p w14:paraId="3D248859" w14:textId="77777777" w:rsidR="00F93255" w:rsidRDefault="00F93255" w:rsidP="00F93255"/>
    <w:p w14:paraId="3D8F9B9E" w14:textId="77777777" w:rsidR="00F93255" w:rsidRDefault="00F93255" w:rsidP="00F93255">
      <w:r>
        <w:t xml:space="preserve">SEMARANG - Wakil Bupati Kudus Bellinda Putri Sabrina </w:t>
      </w:r>
      <w:proofErr w:type="spellStart"/>
      <w:r>
        <w:t>Birton</w:t>
      </w:r>
      <w:proofErr w:type="spellEnd"/>
      <w:r>
        <w:t xml:space="preserve"> mengucapkan selamat kepada </w:t>
      </w:r>
      <w:proofErr w:type="spellStart"/>
      <w:r>
        <w:t>Endhah</w:t>
      </w:r>
      <w:proofErr w:type="spellEnd"/>
      <w:r>
        <w:t xml:space="preserve"> </w:t>
      </w:r>
      <w:proofErr w:type="spellStart"/>
      <w:r>
        <w:t>Endhayani</w:t>
      </w:r>
      <w:proofErr w:type="spellEnd"/>
      <w:r>
        <w:t xml:space="preserve">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yang telah dilantik sebagai Ketua Tim Penggerak (TP) PKK Kabupaten Kudus dan Ketua Tim Pembina Posyandu Kabupaten Kudus. Pelantikan 35 Ketua TP PKK Kabupaten/Kota </w:t>
      </w:r>
      <w:proofErr w:type="spellStart"/>
      <w:r>
        <w:t>se</w:t>
      </w:r>
      <w:proofErr w:type="spellEnd"/>
      <w:r>
        <w:t xml:space="preserve">-Jawa Tengah Periode 2025-2030 berlangsung di Gedung </w:t>
      </w:r>
      <w:proofErr w:type="spellStart"/>
      <w:r>
        <w:t>Gradhika</w:t>
      </w:r>
      <w:proofErr w:type="spellEnd"/>
      <w:r>
        <w:t xml:space="preserve"> Bhakti Praja, Senin (24/2/2025).</w:t>
      </w:r>
    </w:p>
    <w:p w14:paraId="4951DBB5" w14:textId="77777777" w:rsidR="00F93255" w:rsidRDefault="00F93255" w:rsidP="00F93255"/>
    <w:p w14:paraId="64668A64" w14:textId="77777777" w:rsidR="00F93255" w:rsidRDefault="00F93255" w:rsidP="00F93255">
      <w:r>
        <w:t xml:space="preserve">"Selamat kepada Bu </w:t>
      </w:r>
      <w:proofErr w:type="spellStart"/>
      <w:r>
        <w:t>Endhah</w:t>
      </w:r>
      <w:proofErr w:type="spellEnd"/>
      <w:r>
        <w:t xml:space="preserve"> yang telah dilantik menjadi Ketua TP PKK dan Pembina Posyandu Kabupaten Kudus," ucapnya.</w:t>
      </w:r>
    </w:p>
    <w:p w14:paraId="4CD7FDC9" w14:textId="77777777" w:rsidR="00F93255" w:rsidRDefault="00F93255" w:rsidP="00F93255"/>
    <w:p w14:paraId="152FF199" w14:textId="77777777" w:rsidR="00F93255" w:rsidRDefault="00F93255" w:rsidP="00F93255">
      <w:r>
        <w:t xml:space="preserve">Setelah pelantikan Ketua TP PKK, Bellinda siap bersinergi bersama-sama menyejahterakan masyarakat. </w:t>
      </w:r>
      <w:proofErr w:type="spellStart"/>
      <w:r>
        <w:t>Wabup</w:t>
      </w:r>
      <w:proofErr w:type="spellEnd"/>
      <w:r>
        <w:t xml:space="preserve"> menjelaskan agar program PKK yang sinkron dengan program OPD terkait dapat berjalan beriringan.</w:t>
      </w:r>
    </w:p>
    <w:p w14:paraId="6B542B6F" w14:textId="77777777" w:rsidR="00F93255" w:rsidRDefault="00F93255" w:rsidP="00F93255"/>
    <w:p w14:paraId="17132BA6" w14:textId="77777777" w:rsidR="00F93255" w:rsidRDefault="00F93255" w:rsidP="00F93255">
      <w:r>
        <w:t>"Kami siap bersinergi bersama PKK untuk sama-sama mewujudkan Kudus yang Sejahtera, Harmoni dan Takwa," paparnya.</w:t>
      </w:r>
    </w:p>
    <w:p w14:paraId="557E4F8D" w14:textId="77777777" w:rsidR="00F93255" w:rsidRDefault="00F93255" w:rsidP="00F93255"/>
    <w:p w14:paraId="69BEC2AA" w14:textId="77777777" w:rsidR="00F93255" w:rsidRDefault="00F93255" w:rsidP="00F93255">
      <w:r>
        <w:t xml:space="preserve">Senada, </w:t>
      </w:r>
      <w:proofErr w:type="spellStart"/>
      <w:r>
        <w:t>Endhah</w:t>
      </w:r>
      <w:proofErr w:type="spellEnd"/>
      <w:r>
        <w:t xml:space="preserve"> </w:t>
      </w:r>
      <w:proofErr w:type="spellStart"/>
      <w:r>
        <w:t>Endhayani</w:t>
      </w:r>
      <w:proofErr w:type="spellEnd"/>
      <w:r>
        <w:t xml:space="preserve">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menyampaikan siap berkolaborasi sehingga program Posyandu, PKK, maupun Pemerintah Kabupaten Kudus dapat bersinergi bersama. Pihaknya juga akan menindaklanjuti arahan dari Ketua TP PKK Jawa Tengah Nawal Arafah Yasin.</w:t>
      </w:r>
    </w:p>
    <w:p w14:paraId="563EE9EB" w14:textId="77777777" w:rsidR="00F93255" w:rsidRDefault="00F93255" w:rsidP="00F93255"/>
    <w:p w14:paraId="46A0C75E" w14:textId="77777777" w:rsidR="00F93255" w:rsidRDefault="00F93255" w:rsidP="00F93255">
      <w:r>
        <w:t>"</w:t>
      </w:r>
      <w:proofErr w:type="spellStart"/>
      <w:r>
        <w:t>Alhamdulilah</w:t>
      </w:r>
      <w:proofErr w:type="spellEnd"/>
      <w:r>
        <w:t xml:space="preserve"> pelantikan berjalan dengan lancar. Ke depan ada banyak program prioritas yang tadi sudah disampaikan Ibu Nawal Arafah Yasin. Nanti akan kami sinergikan dengan OPD terkait," paparnya.</w:t>
      </w:r>
    </w:p>
    <w:p w14:paraId="210D49AD" w14:textId="77777777" w:rsidR="00F93255" w:rsidRDefault="00F93255" w:rsidP="00F93255"/>
    <w:p w14:paraId="15D0343D" w14:textId="77777777" w:rsidR="00F93255" w:rsidRDefault="00F93255" w:rsidP="00F93255">
      <w:r>
        <w:t>Sementara itu, Ketua TP PKK Jawa Tengah Nawal Arafah Yasin menjelaskan terdapat isu-isu strategis seperti kekerasan anak dan perempuan yang angka kasusnya masih tergolong tinggi. Nawal juga menjelaskan program posyandu ketuk pintu yang akan keliling ke kabupaten/kota di Jawa Tengah.</w:t>
      </w:r>
    </w:p>
    <w:p w14:paraId="6F70B916" w14:textId="77777777" w:rsidR="00F93255" w:rsidRDefault="00F93255" w:rsidP="00F93255"/>
    <w:p w14:paraId="52797248" w14:textId="77777777" w:rsidR="00F93255" w:rsidRDefault="00F93255" w:rsidP="00F93255">
      <w:r>
        <w:t>"Hadirnya PKK dan Posyandu sangat strategis untuk ikut menurunkan angka kasus kekerasan anak dan perempuan, dan juga pemberdayaan perempuan dalam mengurangi angka kemiskinan ekstrem," jelasnya.</w:t>
      </w:r>
    </w:p>
    <w:p w14:paraId="18222693" w14:textId="77777777" w:rsidR="00F93255" w:rsidRDefault="00F93255" w:rsidP="00F93255"/>
    <w:p w14:paraId="712E96E3" w14:textId="77777777" w:rsidR="00F93255" w:rsidRDefault="00F93255" w:rsidP="00F93255">
      <w:r>
        <w:t xml:space="preserve">Wakil Gubernur Jawa Tengah Taj Yasin </w:t>
      </w:r>
      <w:proofErr w:type="spellStart"/>
      <w:r>
        <w:t>Maimoen</w:t>
      </w:r>
      <w:proofErr w:type="spellEnd"/>
      <w:r>
        <w:t xml:space="preserve"> menyambut baik kiprah PKK dan Posyandu untuk bersama-sama mewujudkan Jateng semakin maju.</w:t>
      </w:r>
    </w:p>
    <w:p w14:paraId="235F793A" w14:textId="77777777" w:rsidR="00F93255" w:rsidRDefault="00F93255" w:rsidP="00F93255"/>
    <w:p w14:paraId="105E86D3" w14:textId="20BA7C2A" w:rsidR="007F35D4" w:rsidRDefault="00F93255">
      <w:r>
        <w:t>"Mari bersama-sama membangun Jawa Tengah yang maju. Saya menyambut baik program PKK yang juga sama-sama bermuara pada kesejahteraan masyarakat," tandasnya. (*)</w:t>
      </w:r>
    </w:p>
    <w:sectPr w:rsidR="007F3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D4"/>
    <w:rsid w:val="00244638"/>
    <w:rsid w:val="0044066A"/>
    <w:rsid w:val="007337A1"/>
    <w:rsid w:val="007F35D4"/>
    <w:rsid w:val="00F9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598BE7"/>
  <w15:chartTrackingRefBased/>
  <w15:docId w15:val="{DF88502A-B303-7E46-BAE4-168304B4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7F35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7F35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7F35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7F35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7F35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7F35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7F35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7F35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7F35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7F35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7F35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7F35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7F35D4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7F35D4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7F35D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7F35D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7F35D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7F35D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7F35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7F35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7F35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7F35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7F35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7F35D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7F35D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7F35D4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7F35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7F35D4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7F35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2025-02-28T03:10:00Z</dcterms:created>
  <dcterms:modified xsi:type="dcterms:W3CDTF">2025-02-28T03:10:00Z</dcterms:modified>
</cp:coreProperties>
</file>