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E4B7C" w14:textId="77777777" w:rsidR="00454AB4" w:rsidRDefault="00454AB4" w:rsidP="00454AB4">
      <w:proofErr w:type="spellStart"/>
      <w:r>
        <w:t>Pj</w:t>
      </w:r>
      <w:proofErr w:type="spellEnd"/>
      <w:r>
        <w:t xml:space="preserve"> Bupati Kudus Tekankan Netralitas ASN Menjelang </w:t>
      </w:r>
      <w:proofErr w:type="spellStart"/>
      <w:r>
        <w:t>Pilkada</w:t>
      </w:r>
      <w:proofErr w:type="spellEnd"/>
      <w:r>
        <w:t xml:space="preserve"> Serentak 2024</w:t>
      </w:r>
    </w:p>
    <w:p w14:paraId="50C28D5E" w14:textId="77777777" w:rsidR="00454AB4" w:rsidRDefault="00454AB4" w:rsidP="00454AB4"/>
    <w:p w14:paraId="52B62743" w14:textId="77777777" w:rsidR="00454AB4" w:rsidRDefault="00454AB4" w:rsidP="00454AB4">
      <w:r>
        <w:t xml:space="preserve">KUDUS - Penjabat Bupati Kudus, Muhamad Hasan </w:t>
      </w:r>
      <w:proofErr w:type="spellStart"/>
      <w:r>
        <w:t>Chabibie</w:t>
      </w:r>
      <w:proofErr w:type="spellEnd"/>
      <w:r>
        <w:t xml:space="preserve">, membuka </w:t>
      </w:r>
      <w:proofErr w:type="spellStart"/>
      <w:r>
        <w:t>webinar</w:t>
      </w:r>
      <w:proofErr w:type="spellEnd"/>
      <w:r>
        <w:t xml:space="preserve"> tentang netralitas ASN dalam rangka sosialisasi pengawasan pemilihan serentak 2024 yang dilaksanakan di Hotel Kenari pada hari Selasa (10/9). Acara ini turut dihadiri oleh Sekda Kabupaten Kudus, pimpinan OPD, para camat, serta seluruh ASN di lingkungan Pemerintah Kabupaten Kudus yang mengikuti secara virtual melalui Zoom.</w:t>
      </w:r>
    </w:p>
    <w:p w14:paraId="310D268F" w14:textId="77777777" w:rsidR="00454AB4" w:rsidRDefault="00454AB4" w:rsidP="00454AB4"/>
    <w:p w14:paraId="608D0108" w14:textId="77777777" w:rsidR="00454AB4" w:rsidRDefault="00454AB4" w:rsidP="00454AB4">
      <w:r>
        <w:t xml:space="preserve">Dalam sambutannya, </w:t>
      </w:r>
      <w:proofErr w:type="spellStart"/>
      <w:r>
        <w:t>Pj</w:t>
      </w:r>
      <w:proofErr w:type="spellEnd"/>
      <w:r>
        <w:t xml:space="preserve"> Bupati Hasan menekankan pentingnya menjaga netralitas ASN menjelang </w:t>
      </w:r>
      <w:proofErr w:type="spellStart"/>
      <w:r>
        <w:t>Pilkada</w:t>
      </w:r>
      <w:proofErr w:type="spellEnd"/>
      <w:r>
        <w:t xml:space="preserve"> serentak yang akan digelar pada 27 November 2024. Hasan menargetkan zero pelanggaran netralitas di Kabupaten Kudus. </w:t>
      </w:r>
    </w:p>
    <w:p w14:paraId="1C6D7BE1" w14:textId="77777777" w:rsidR="00454AB4" w:rsidRDefault="00454AB4" w:rsidP="00454AB4"/>
    <w:p w14:paraId="2F3636C3" w14:textId="77777777" w:rsidR="00454AB4" w:rsidRDefault="00454AB4" w:rsidP="00454AB4">
      <w:r>
        <w:t xml:space="preserve">"Saya berharap tidak ada ASN yang melanggar netralitas dalam </w:t>
      </w:r>
      <w:proofErr w:type="spellStart"/>
      <w:r>
        <w:t>Pilkada</w:t>
      </w:r>
      <w:proofErr w:type="spellEnd"/>
      <w:r>
        <w:t xml:space="preserve"> ini. Mari kita jaga integritas dan profesionalisme kita sebagai pelayan publik," ujarnya.</w:t>
      </w:r>
    </w:p>
    <w:p w14:paraId="4DDFB061" w14:textId="77777777" w:rsidR="00454AB4" w:rsidRDefault="00454AB4" w:rsidP="00454AB4"/>
    <w:p w14:paraId="197E5567" w14:textId="77777777" w:rsidR="00454AB4" w:rsidRDefault="00454AB4" w:rsidP="00454AB4">
      <w:r>
        <w:t xml:space="preserve">Lebih lanjut, Hasan mengingatkan bahwa situasi politik menjelang </w:t>
      </w:r>
      <w:proofErr w:type="spellStart"/>
      <w:r>
        <w:t>Pilkada</w:t>
      </w:r>
      <w:proofErr w:type="spellEnd"/>
      <w:r>
        <w:t xml:space="preserve"> bisa sangat tegang, terutama ketika kandidat yang bersaing hanya dua. Kondisi seperti ini berpotensi memecah belah masyarakat, bahkan di antara keluarga dan teman dekat. </w:t>
      </w:r>
    </w:p>
    <w:p w14:paraId="1E9F13EE" w14:textId="77777777" w:rsidR="00454AB4" w:rsidRDefault="00454AB4" w:rsidP="00454AB4"/>
    <w:p w14:paraId="57CC5E30" w14:textId="77777777" w:rsidR="00454AB4" w:rsidRDefault="00454AB4" w:rsidP="00454AB4">
      <w:r>
        <w:t>"ASN harus bijak dalam bersikap dan tetap fokus pada pelayanan publik tanpa terpengaruh dinamika politik." ujarnya.</w:t>
      </w:r>
    </w:p>
    <w:p w14:paraId="56463147" w14:textId="77777777" w:rsidR="00454AB4" w:rsidRDefault="00454AB4" w:rsidP="00454AB4"/>
    <w:p w14:paraId="5DDD4277" w14:textId="77777777" w:rsidR="00454AB4" w:rsidRDefault="00454AB4" w:rsidP="00454AB4">
      <w:r>
        <w:t xml:space="preserve">Untuk mendukung ASN dalam menjalankan tugasnya, Hasan memperkenalkan konsep "Merdeka Bekerja". Konsep ini mendorong ASN untuk bekerja dengan bebas, mengembangkan kreativitas dan inovasi tanpa merasa tertekan. </w:t>
      </w:r>
    </w:p>
    <w:p w14:paraId="0C4BA8A0" w14:textId="77777777" w:rsidR="00454AB4" w:rsidRDefault="00454AB4" w:rsidP="00454AB4"/>
    <w:p w14:paraId="4D90A9FD" w14:textId="77777777" w:rsidR="00454AB4" w:rsidRDefault="00454AB4" w:rsidP="00454AB4">
      <w:r>
        <w:t>"ASN akan mampu bekerja optimal jika mereka tidak merasa terbebani, dan regulasi yang ada juga mendukung mereka untuk mengembangkan potensi terbaik," jelasnya.</w:t>
      </w:r>
    </w:p>
    <w:p w14:paraId="41D61AAA" w14:textId="77777777" w:rsidR="00454AB4" w:rsidRDefault="00454AB4" w:rsidP="00454AB4"/>
    <w:p w14:paraId="4DC9B7BC" w14:textId="77777777" w:rsidR="00454AB4" w:rsidRDefault="00454AB4" w:rsidP="00454AB4">
      <w:r>
        <w:t xml:space="preserve">Sementara itu, Ketua Bawaslu Kudus, Moh </w:t>
      </w:r>
      <w:proofErr w:type="spellStart"/>
      <w:r>
        <w:t>Wahibul</w:t>
      </w:r>
      <w:proofErr w:type="spellEnd"/>
      <w:r>
        <w:t xml:space="preserve"> Minan, dalam sambutannya menyatakan pentingnya sosialisasi terkait netralitas ASN. Pengalaman pemilu dari tahun ke tahun menunjukkan bahwa ASN sering menjadi sasaran para kandidat. </w:t>
      </w:r>
    </w:p>
    <w:p w14:paraId="4E9A882E" w14:textId="77777777" w:rsidR="00454AB4" w:rsidRDefault="00454AB4" w:rsidP="00454AB4"/>
    <w:p w14:paraId="1967213C" w14:textId="77777777" w:rsidR="00454AB4" w:rsidRDefault="00454AB4" w:rsidP="00454AB4">
      <w:r>
        <w:t>"Melalui sosialisasi ini, kami berharap pesan penting mengenai netralitas ASN dapat tersampaikan dengan baik," ungkapnya.</w:t>
      </w:r>
    </w:p>
    <w:p w14:paraId="2472AA14" w14:textId="77777777" w:rsidR="00454AB4" w:rsidRDefault="00454AB4" w:rsidP="00454AB4"/>
    <w:p w14:paraId="5DF38C58" w14:textId="77777777" w:rsidR="00454AB4" w:rsidRDefault="00454AB4" w:rsidP="00454AB4">
      <w:r>
        <w:t xml:space="preserve">Minan juga mengingatkan bahwa ASN diwajibkan untuk bersikap netral, tidak berpihak, dan menjalankan tugasnya dengan profesional sesuai dengan </w:t>
      </w:r>
      <w:proofErr w:type="spellStart"/>
      <w:r>
        <w:t>Undang-Undang</w:t>
      </w:r>
      <w:proofErr w:type="spellEnd"/>
      <w:r>
        <w:t xml:space="preserve"> ASN dan </w:t>
      </w:r>
      <w:proofErr w:type="spellStart"/>
      <w:r>
        <w:t>Undang-Undang</w:t>
      </w:r>
      <w:proofErr w:type="spellEnd"/>
      <w:r>
        <w:t xml:space="preserve"> </w:t>
      </w:r>
      <w:proofErr w:type="spellStart"/>
      <w:r>
        <w:t>Pilkada</w:t>
      </w:r>
      <w:proofErr w:type="spellEnd"/>
      <w:r>
        <w:t xml:space="preserve">. </w:t>
      </w:r>
    </w:p>
    <w:p w14:paraId="635BE5F5" w14:textId="77777777" w:rsidR="00454AB4" w:rsidRDefault="00454AB4" w:rsidP="00454AB4"/>
    <w:p w14:paraId="5791C79C" w14:textId="77777777" w:rsidR="00454AB4" w:rsidRDefault="00454AB4" w:rsidP="00454AB4">
      <w:r>
        <w:t xml:space="preserve">"Kami tidak menginginkan ada ASN di Kabupaten Kudus yang nantinya harus direkomendasikan untuk diberikan sanksi akibat </w:t>
      </w:r>
      <w:proofErr w:type="spellStart"/>
      <w:r>
        <w:t>ketidaknetralannya</w:t>
      </w:r>
      <w:proofErr w:type="spellEnd"/>
      <w:r>
        <w:t xml:space="preserve"> dalam </w:t>
      </w:r>
      <w:proofErr w:type="spellStart"/>
      <w:r>
        <w:t>Pilkada</w:t>
      </w:r>
      <w:proofErr w:type="spellEnd"/>
      <w:r>
        <w:t xml:space="preserve"> 2024," tegasnya.</w:t>
      </w:r>
    </w:p>
    <w:p w14:paraId="0EA3A330" w14:textId="77777777" w:rsidR="00454AB4" w:rsidRDefault="00454AB4" w:rsidP="00454AB4"/>
    <w:p w14:paraId="36B8110D" w14:textId="77777777" w:rsidR="00454AB4" w:rsidRDefault="00454AB4">
      <w:r>
        <w:t xml:space="preserve">Sebagai informasi, sosialisasi ini menghadirkan Sekda Kabupaten Kudus </w:t>
      </w:r>
      <w:proofErr w:type="spellStart"/>
      <w:r>
        <w:t>Revlisianto</w:t>
      </w:r>
      <w:proofErr w:type="spellEnd"/>
      <w:r>
        <w:t xml:space="preserve"> Subekti dan Kepala BKPSDM Putut Winarno sebagai narasumber utama yang memberikan paparan mengenai langkah-langkah yang harus diambil oleh ASN untuk menjaga netralitas selama proses </w:t>
      </w:r>
      <w:proofErr w:type="spellStart"/>
      <w:r>
        <w:t>Pilkada</w:t>
      </w:r>
      <w:proofErr w:type="spellEnd"/>
      <w:r>
        <w:t xml:space="preserve"> berlangsung.</w:t>
      </w:r>
    </w:p>
    <w:sectPr w:rsidR="00454A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AB4"/>
    <w:rsid w:val="00454AB4"/>
    <w:rsid w:val="00C2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6DBF35"/>
  <w15:chartTrackingRefBased/>
  <w15:docId w15:val="{F2C3412A-3854-E343-A28E-E31BC4DFF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454A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454A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454A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454A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454A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454A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454A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454A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454A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454A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454A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454A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454AB4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454AB4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454AB4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454AB4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454AB4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454AB4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454A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454A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454A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454A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454A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454AB4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454AB4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454AB4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454A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454AB4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454AB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2192</Characters>
  <Application>Microsoft Office Word</Application>
  <DocSecurity>0</DocSecurity>
  <Lines>18</Lines>
  <Paragraphs>5</Paragraphs>
  <ScaleCrop>false</ScaleCrop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2024-09-11T03:24:00Z</dcterms:created>
  <dcterms:modified xsi:type="dcterms:W3CDTF">2024-09-11T03:24:00Z</dcterms:modified>
</cp:coreProperties>
</file>